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4AD4">
      <w:pPr>
        <w:pStyle w:val="1"/>
        <w:rPr>
          <w:rFonts w:eastAsia="Times New Roman"/>
        </w:rPr>
      </w:pPr>
      <w:r>
        <w:rPr>
          <w:rFonts w:eastAsia="Times New Roman"/>
        </w:rPr>
        <w:t>Школьный логопедический пункт</w:t>
      </w:r>
    </w:p>
    <w:p w:rsidR="00000000" w:rsidRDefault="00F34AD4">
      <w:pPr>
        <w:pStyle w:val="a5"/>
      </w:pPr>
      <w:r>
        <w:t>Логопедический пункт при школе № 15 был открыт в 1993 году.</w:t>
      </w:r>
    </w:p>
    <w:p w:rsidR="00000000" w:rsidRDefault="00F34AD4">
      <w:pPr>
        <w:pStyle w:val="a5"/>
      </w:pPr>
      <w:r>
        <w:t>Основными задачами логопедического пункта являются:</w:t>
      </w:r>
    </w:p>
    <w:p w:rsidR="00000000" w:rsidRDefault="00F34AD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коррекция нарушений в развитии устной и письменной речи обучающихся 1 – 4-х классов;</w:t>
      </w:r>
    </w:p>
    <w:p w:rsidR="00000000" w:rsidRDefault="00F34AD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своевременное предупреждение и преодоление трудностей в усвоении учебного материала, вызванных первичными речевыми нарушениями;</w:t>
      </w:r>
    </w:p>
    <w:p w:rsidR="00000000" w:rsidRDefault="00F34AD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распространение специальных знаний по логопедии среди педагогов, родителей, законных представителей обучающихся.</w:t>
      </w:r>
    </w:p>
    <w:p w:rsidR="00000000" w:rsidRDefault="00F34AD4">
      <w:pPr>
        <w:pStyle w:val="a5"/>
      </w:pPr>
      <w:r>
        <w:t>Занятия в логоп</w:t>
      </w:r>
      <w:r>
        <w:t xml:space="preserve">едическом пункте с 1995 года проводит учитель-логопед высшей квалификационной категории </w:t>
      </w:r>
      <w:proofErr w:type="spellStart"/>
      <w:r>
        <w:t>Румега</w:t>
      </w:r>
      <w:proofErr w:type="spellEnd"/>
      <w:r>
        <w:t xml:space="preserve"> Наталья Александровна. </w:t>
      </w:r>
    </w:p>
    <w:p w:rsidR="00000000" w:rsidRDefault="00F34AD4">
      <w:pPr>
        <w:pStyle w:val="a5"/>
      </w:pPr>
      <w:proofErr w:type="spellStart"/>
      <w:r>
        <w:t>Румега</w:t>
      </w:r>
      <w:proofErr w:type="spellEnd"/>
      <w:r>
        <w:t> Н. А. обладает достаточным объёмом теоретических знаний и большим опытом практической работы, что позволяет ей успешно организовыв</w:t>
      </w:r>
      <w:r>
        <w:t>ать и осуществлять коррекционно-развивающую работу с детьми, имеющими различные речевые нарушения.</w:t>
      </w:r>
    </w:p>
    <w:p w:rsidR="00000000" w:rsidRDefault="00F34AD4">
      <w:pPr>
        <w:pStyle w:val="a5"/>
      </w:pPr>
      <w:r>
        <w:t xml:space="preserve">Основные условиями эффективности работы учителя-логопеда </w:t>
      </w:r>
      <w:proofErr w:type="spellStart"/>
      <w:r>
        <w:t>Румега</w:t>
      </w:r>
      <w:proofErr w:type="spellEnd"/>
      <w:r>
        <w:t> Н. А. считает формирование у ребёнка осознанного позитивного отношения к преодолению дефекта,</w:t>
      </w:r>
      <w:r>
        <w:t xml:space="preserve"> положительной учебной мотивации, активное участие в коррекционном процессе родителей и педагогов.</w:t>
      </w:r>
    </w:p>
    <w:p w:rsidR="00000000" w:rsidRDefault="00F34AD4">
      <w:pPr>
        <w:pStyle w:val="a5"/>
      </w:pPr>
      <w:r>
        <w:t xml:space="preserve">Учителем-логопедом </w:t>
      </w:r>
      <w:proofErr w:type="gramStart"/>
      <w:r>
        <w:t>разработаны</w:t>
      </w:r>
      <w:proofErr w:type="gramEnd"/>
      <w:r>
        <w:t xml:space="preserve"> и успешно реализуются на практике ряд коррекционно-развивающих программ.</w:t>
      </w:r>
    </w:p>
    <w:p w:rsidR="00000000" w:rsidRDefault="00F34AD4">
      <w:pPr>
        <w:pStyle w:val="a5"/>
      </w:pPr>
      <w:proofErr w:type="spellStart"/>
      <w:r>
        <w:t>Румега</w:t>
      </w:r>
      <w:proofErr w:type="spellEnd"/>
      <w:r>
        <w:t xml:space="preserve"> Н. А. является автором и соавтором нескольких </w:t>
      </w:r>
      <w:r>
        <w:t>книг и учебников:</w:t>
      </w:r>
    </w:p>
    <w:p w:rsidR="00000000" w:rsidRDefault="00F34AD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«Коррекционная педагогика».</w:t>
      </w:r>
    </w:p>
    <w:p w:rsidR="00000000" w:rsidRDefault="00F34AD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«Логопедия в школе».</w:t>
      </w:r>
    </w:p>
    <w:p w:rsidR="00000000" w:rsidRDefault="00F34AD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«Учим детей писать правильно».</w:t>
      </w:r>
    </w:p>
    <w:p w:rsidR="00000000" w:rsidRDefault="00F34AD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«Логопедия для учителей, психологов, родителей».</w:t>
      </w:r>
    </w:p>
    <w:p w:rsidR="00000000" w:rsidRDefault="00F34AD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«Рабочая тетрадь для коррекции произношения звука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>».</w:t>
      </w:r>
    </w:p>
    <w:p w:rsidR="00000000" w:rsidRDefault="00F34AD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«Рабочая тетрадь для коррекции произношения звука Л».</w:t>
      </w:r>
    </w:p>
    <w:p w:rsidR="00000000" w:rsidRDefault="00F34AD4">
      <w:pPr>
        <w:pStyle w:val="2"/>
        <w:rPr>
          <w:rFonts w:eastAsia="Times New Roman"/>
        </w:rPr>
      </w:pPr>
      <w:r>
        <w:rPr>
          <w:rFonts w:eastAsia="Times New Roman"/>
        </w:rPr>
        <w:t>Р</w:t>
      </w:r>
      <w:r>
        <w:rPr>
          <w:rFonts w:eastAsia="Times New Roman"/>
        </w:rPr>
        <w:t>ежим работы логопедического пункта</w:t>
      </w:r>
    </w:p>
    <w:p w:rsidR="00000000" w:rsidRDefault="00F34AD4">
      <w:pPr>
        <w:pStyle w:val="a5"/>
      </w:pPr>
      <w:r>
        <w:t xml:space="preserve">Занятия в логопедическом пункте проводятся во </w:t>
      </w:r>
      <w:proofErr w:type="spellStart"/>
      <w:r>
        <w:t>внеучебное</w:t>
      </w:r>
      <w:proofErr w:type="spellEnd"/>
      <w:r>
        <w:t xml:space="preserve"> время, в групповой, подгрупповой или индивидуальной форме. Преимущество отдаётся групповым занятиям. Группы и подгруппы формируются из детей, имеющих одинаковые реч</w:t>
      </w:r>
      <w:r>
        <w:t xml:space="preserve">евые нарушения. Индивидуальные занятия проводятся с детьми, имеющими сложные речевые дефекты (дизартрия, </w:t>
      </w:r>
      <w:proofErr w:type="spellStart"/>
      <w:r>
        <w:t>ринолалия</w:t>
      </w:r>
      <w:proofErr w:type="spellEnd"/>
      <w:r>
        <w:t>, ОНР II – III уровня). Зачисление детей на занятия проводится по результатам логопедического обследования и с согласия родителей (законных пр</w:t>
      </w:r>
      <w:r>
        <w:t>едставителей) ребёнка. Предпочтение отдается детям с наиболее тяжелыми нарушениями, мешающими успешно усваивать учебный материал. Дети с более легкими нарушениями ставятся на очередь, им оказывается консультативная помощь.</w:t>
      </w:r>
    </w:p>
    <w:p w:rsidR="00000000" w:rsidRDefault="00F34AD4">
      <w:pPr>
        <w:pStyle w:val="a5"/>
      </w:pPr>
      <w:r>
        <w:t> Продолжительность групповых заня</w:t>
      </w:r>
      <w:r>
        <w:t>тий – 45 минут, подгрупповых – 20 – 30 минут, индивидуальных – 30 – 45 минут.</w:t>
      </w:r>
    </w:p>
    <w:p w:rsidR="00000000" w:rsidRDefault="00F34AD4">
      <w:pPr>
        <w:rPr>
          <w:rFonts w:eastAsia="Times New Roman"/>
        </w:rPr>
      </w:pPr>
    </w:p>
    <w:p w:rsidR="00000000" w:rsidRDefault="00F34AD4">
      <w:pPr>
        <w:rPr>
          <w:rFonts w:eastAsia="Times New Roman"/>
        </w:rPr>
      </w:pPr>
    </w:p>
    <w:p w:rsidR="00000000" w:rsidRDefault="00F34AD4">
      <w:pPr>
        <w:pStyle w:val="1"/>
        <w:rPr>
          <w:rFonts w:eastAsia="Times New Roman"/>
        </w:rPr>
      </w:pPr>
      <w:r>
        <w:rPr>
          <w:rFonts w:eastAsia="Times New Roman"/>
        </w:rPr>
        <w:lastRenderedPageBreak/>
        <w:t>Советы логопеда</w:t>
      </w:r>
    </w:p>
    <w:p w:rsidR="00000000" w:rsidRDefault="00F34AD4">
      <w:pPr>
        <w:pStyle w:val="2"/>
        <w:rPr>
          <w:rFonts w:eastAsia="Times New Roman"/>
        </w:rPr>
      </w:pPr>
      <w:r>
        <w:rPr>
          <w:rFonts w:eastAsia="Times New Roman"/>
        </w:rPr>
        <w:t>Ваш ребёнок идет в школу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br/>
        <w:t>(</w:t>
      </w:r>
      <w:proofErr w:type="gramStart"/>
      <w:r>
        <w:rPr>
          <w:rFonts w:eastAsia="Times New Roman"/>
        </w:rPr>
        <w:t>о</w:t>
      </w:r>
      <w:proofErr w:type="gramEnd"/>
      <w:r>
        <w:rPr>
          <w:rFonts w:eastAsia="Times New Roman"/>
        </w:rPr>
        <w:t xml:space="preserve">пределение уровни развития речи будущего первоклассника) </w:t>
      </w:r>
    </w:p>
    <w:p w:rsidR="00000000" w:rsidRDefault="00F34AD4">
      <w:pPr>
        <w:pStyle w:val="a5"/>
      </w:pPr>
      <w:r>
        <w:t>Уважаемые родители!</w:t>
      </w:r>
    </w:p>
    <w:p w:rsidR="00000000" w:rsidRDefault="00F34AD4">
      <w:pPr>
        <w:pStyle w:val="a5"/>
      </w:pPr>
      <w:r>
        <w:t>Для того чтобы ребёнок хорошо учился в школе, очень ва</w:t>
      </w:r>
      <w:r>
        <w:t>жно, чтобы он обладал хорошо развитой речью.</w:t>
      </w:r>
    </w:p>
    <w:p w:rsidR="00000000" w:rsidRDefault="00F34AD4">
      <w:pPr>
        <w:pStyle w:val="a5"/>
      </w:pPr>
      <w:r>
        <w:t>Если вашему ребенку 6–7 лет, проверьте, умеет ли он:</w:t>
      </w:r>
    </w:p>
    <w:p w:rsidR="00000000" w:rsidRDefault="00F34AD4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Правильно произносить все звуки.</w:t>
      </w:r>
    </w:p>
    <w:p w:rsidR="00000000" w:rsidRDefault="00F34AD4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Определять количество звуков в слове, выделить 1-й, последний звук (слова типа мак, дом, луна).</w:t>
      </w:r>
    </w:p>
    <w:p w:rsidR="00000000" w:rsidRDefault="00F34AD4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Ответить на вопросы о себе (сколько лет, где живёт, имена и отчества родителей, кем они работают).</w:t>
      </w:r>
    </w:p>
    <w:p w:rsidR="00000000" w:rsidRDefault="00F34AD4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Составить связный рассказ по картинке.</w:t>
      </w:r>
    </w:p>
    <w:p w:rsidR="00000000" w:rsidRDefault="00F34AD4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Пересказать рассказ, сказку.</w:t>
      </w:r>
    </w:p>
    <w:p w:rsidR="00000000" w:rsidRDefault="00F34AD4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Назвать времена года, дни недели.</w:t>
      </w:r>
    </w:p>
    <w:p w:rsidR="00000000" w:rsidRDefault="00F34AD4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Назвать домашних, диких животных и их детёнышей.</w:t>
      </w:r>
    </w:p>
    <w:p w:rsidR="00000000" w:rsidRDefault="00F34AD4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Назват</w:t>
      </w:r>
      <w:r>
        <w:rPr>
          <w:rFonts w:eastAsia="Times New Roman"/>
        </w:rPr>
        <w:t xml:space="preserve">ь одним словом: помидор, огурец, морковь, капусту. </w:t>
      </w:r>
      <w:proofErr w:type="gramStart"/>
      <w:r>
        <w:rPr>
          <w:rFonts w:eastAsia="Times New Roman"/>
        </w:rPr>
        <w:t>Иными словами, знает ли ребёнок обобщающие слова: овощи, фрукты, одежда, обувь, мебель, посуда и т.д.</w:t>
      </w:r>
      <w:proofErr w:type="gramEnd"/>
    </w:p>
    <w:p w:rsidR="00000000" w:rsidRDefault="00F34AD4">
      <w:pPr>
        <w:pStyle w:val="a5"/>
      </w:pPr>
      <w:proofErr w:type="gramStart"/>
      <w:r>
        <w:t>Проверьте также, владеет ли ребёнок навыками словообразования, т.е. умеет ли он образовывать слова с ум</w:t>
      </w:r>
      <w:r>
        <w:t>еньшительным значением (стул – стульчик, замок – замочек и т.д.), образовывать прилагательные (стол из дерева – деревянный стол, сок из моркови – морковный сок, юбка из ситца – ситцевая юбка и т.д.).</w:t>
      </w:r>
      <w:proofErr w:type="gramEnd"/>
    </w:p>
    <w:p w:rsidR="00000000" w:rsidRDefault="00F34AD4">
      <w:pPr>
        <w:pStyle w:val="a5"/>
      </w:pPr>
      <w:r>
        <w:t xml:space="preserve">Важно, чтобы у ребенка был достаточный словарный запас. </w:t>
      </w:r>
      <w:r>
        <w:t>Выяснить это вам поможет игра «Наоборот» (подбор антонимов):</w:t>
      </w:r>
    </w:p>
    <w:p w:rsidR="00000000" w:rsidRDefault="00F34AD4">
      <w:pPr>
        <w:pStyle w:val="a5"/>
      </w:pPr>
      <w:r>
        <w:t>большой - маленький</w:t>
      </w:r>
    </w:p>
    <w:p w:rsidR="00000000" w:rsidRDefault="00F34AD4">
      <w:pPr>
        <w:pStyle w:val="a5"/>
      </w:pPr>
      <w:r>
        <w:t>высокий - .....</w:t>
      </w:r>
    </w:p>
    <w:p w:rsidR="00000000" w:rsidRDefault="00F34AD4">
      <w:pPr>
        <w:pStyle w:val="a5"/>
      </w:pPr>
      <w:r>
        <w:t>длинный - .....</w:t>
      </w:r>
    </w:p>
    <w:p w:rsidR="00000000" w:rsidRDefault="00F34AD4">
      <w:pPr>
        <w:pStyle w:val="a5"/>
      </w:pPr>
      <w:r>
        <w:t>темно - .....</w:t>
      </w:r>
    </w:p>
    <w:p w:rsidR="00000000" w:rsidRDefault="00F34AD4">
      <w:pPr>
        <w:pStyle w:val="a5"/>
      </w:pPr>
      <w:r>
        <w:t>легко - .....</w:t>
      </w:r>
    </w:p>
    <w:p w:rsidR="00000000" w:rsidRDefault="00F34AD4">
      <w:pPr>
        <w:pStyle w:val="a5"/>
      </w:pPr>
      <w:r>
        <w:t>уронил - .....</w:t>
      </w:r>
    </w:p>
    <w:p w:rsidR="00000000" w:rsidRDefault="00F34AD4">
      <w:pPr>
        <w:pStyle w:val="a5"/>
      </w:pPr>
      <w:r>
        <w:t>сломал - .....</w:t>
      </w:r>
    </w:p>
    <w:p w:rsidR="00000000" w:rsidRDefault="00F34AD4">
      <w:pPr>
        <w:pStyle w:val="a5"/>
      </w:pPr>
      <w:r>
        <w:t>и т.п.</w:t>
      </w:r>
    </w:p>
    <w:p w:rsidR="00000000" w:rsidRDefault="00F34AD4">
      <w:pPr>
        <w:pStyle w:val="a5"/>
      </w:pPr>
      <w:r>
        <w:t> </w:t>
      </w:r>
    </w:p>
    <w:p w:rsidR="00000000" w:rsidRDefault="00F34AD4">
      <w:pPr>
        <w:pStyle w:val="a5"/>
      </w:pPr>
      <w:r>
        <w:lastRenderedPageBreak/>
        <w:t>Этой же цели служит и игра «Кто придумает больше». Попросите ребёнка подобра</w:t>
      </w:r>
      <w:r>
        <w:t>ть как можно больше определений к какому-либо слову.</w:t>
      </w:r>
    </w:p>
    <w:p w:rsidR="00000000" w:rsidRDefault="00F34AD4">
      <w:pPr>
        <w:pStyle w:val="a5"/>
      </w:pPr>
      <w:r>
        <w:t xml:space="preserve">Например: котёнок – какой? (маленький, пушистый, полосатый, ласковый, игривый и т. п.) А </w:t>
      </w:r>
      <w:proofErr w:type="gramStart"/>
      <w:r>
        <w:t>дерево</w:t>
      </w:r>
      <w:proofErr w:type="gramEnd"/>
      <w:r>
        <w:t xml:space="preserve"> – какое? А какое солнышко? </w:t>
      </w:r>
      <w:proofErr w:type="gramStart"/>
      <w:r>
        <w:t xml:space="preserve">Ветер (что делает?): дует, воет, пыль поднимает, деревья качает, парус надувает </w:t>
      </w:r>
      <w:r>
        <w:t>и т.д.</w:t>
      </w:r>
      <w:proofErr w:type="gramEnd"/>
      <w:r>
        <w:t xml:space="preserve"> Дождь (что делает?). Самолет (что делает?). Учиться можно как? (хорошо, плохо, легко, прилежно и т.д.) Играть можно как? Спать можно как?</w:t>
      </w:r>
    </w:p>
    <w:p w:rsidR="00000000" w:rsidRDefault="00F34AD4">
      <w:pPr>
        <w:pStyle w:val="a5"/>
      </w:pPr>
      <w:proofErr w:type="gramStart"/>
      <w:r>
        <w:t xml:space="preserve">Выясните, знает ли ребёнок оттенки цветов (синий, </w:t>
      </w:r>
      <w:proofErr w:type="spellStart"/>
      <w:r>
        <w:t>голубой</w:t>
      </w:r>
      <w:proofErr w:type="spellEnd"/>
      <w:r>
        <w:t>, малиновый, оранжевый и т.д.), названия частей предме</w:t>
      </w:r>
      <w:r>
        <w:t>тов (например, у стула есть ножки, спинка, сиденье, у платья есть…, у птицы есть…).</w:t>
      </w:r>
      <w:proofErr w:type="gramEnd"/>
    </w:p>
    <w:p w:rsidR="00000000" w:rsidRDefault="00F34AD4">
      <w:pPr>
        <w:pStyle w:val="a5"/>
      </w:pPr>
      <w:r>
        <w:t>Если что-то у вашего ребёнка не получается, не расстраивайтесь. Активно работайте над развитием речи ребенка. Обращайтесь за консультацией к врачу, логопеду, психологу.</w:t>
      </w:r>
    </w:p>
    <w:p w:rsidR="00000000" w:rsidRDefault="00F34AD4">
      <w:pPr>
        <w:pStyle w:val="2"/>
        <w:rPr>
          <w:rFonts w:eastAsia="Times New Roman"/>
        </w:rPr>
      </w:pPr>
      <w:r>
        <w:rPr>
          <w:rFonts w:eastAsia="Times New Roman"/>
        </w:rPr>
        <w:t>Вид</w:t>
      </w:r>
      <w:r>
        <w:rPr>
          <w:rFonts w:eastAsia="Times New Roman"/>
        </w:rPr>
        <w:t>ы речевых нарушений у младших школьников</w:t>
      </w:r>
    </w:p>
    <w:p w:rsidR="00000000" w:rsidRDefault="00F34AD4">
      <w:pPr>
        <w:pStyle w:val="a5"/>
      </w:pPr>
      <w:r>
        <w:t>Для занятий в школьном логопедическом пункте зачисляются учащиеся со следующими нарушениями речи:</w:t>
      </w:r>
    </w:p>
    <w:p w:rsidR="00000000" w:rsidRDefault="00F34AD4">
      <w:pPr>
        <w:pStyle w:val="a5"/>
      </w:pPr>
      <w:r>
        <w:rPr>
          <w:rStyle w:val="a8"/>
        </w:rPr>
        <w:t>1. Нарушение звукопроизношения.</w:t>
      </w:r>
    </w:p>
    <w:p w:rsidR="00000000" w:rsidRDefault="00F34AD4">
      <w:pPr>
        <w:pStyle w:val="a5"/>
      </w:pPr>
      <w:r>
        <w:t>При этом нарушении ребенок неправильно произносит какие-либо звуки или заменяет их др</w:t>
      </w:r>
      <w:r>
        <w:t>угими звуками: «ракета» – «</w:t>
      </w:r>
      <w:proofErr w:type="spellStart"/>
      <w:r>
        <w:t>лакета</w:t>
      </w:r>
      <w:proofErr w:type="spellEnd"/>
      <w:r>
        <w:t>», «шуба» – «</w:t>
      </w:r>
      <w:proofErr w:type="spellStart"/>
      <w:r>
        <w:t>сюба</w:t>
      </w:r>
      <w:proofErr w:type="spellEnd"/>
      <w:r>
        <w:t>», «лампа» – «вампа», произносит [</w:t>
      </w:r>
      <w:proofErr w:type="spellStart"/>
      <w:proofErr w:type="gramStart"/>
      <w:r>
        <w:t>р</w:t>
      </w:r>
      <w:proofErr w:type="spellEnd"/>
      <w:proofErr w:type="gramEnd"/>
      <w:r>
        <w:t>] горлышком, свистящие звуки с межзубным положением языка. Нарушение может затрагивать как звуки одной группы, например, свистящие [с], [</w:t>
      </w:r>
      <w:proofErr w:type="spellStart"/>
      <w:r>
        <w:t>з</w:t>
      </w:r>
      <w:proofErr w:type="spellEnd"/>
      <w:r>
        <w:t>], [</w:t>
      </w:r>
      <w:proofErr w:type="spellStart"/>
      <w:r>
        <w:t>ц</w:t>
      </w:r>
      <w:proofErr w:type="spellEnd"/>
      <w:r>
        <w:t>], так и звуки разных групп </w:t>
      </w:r>
      <w:r>
        <w:t>– свистящие и шипящие, шипящие и [</w:t>
      </w:r>
      <w:proofErr w:type="spellStart"/>
      <w:proofErr w:type="gramStart"/>
      <w:r>
        <w:t>р</w:t>
      </w:r>
      <w:proofErr w:type="spellEnd"/>
      <w:proofErr w:type="gramEnd"/>
      <w:r>
        <w:t>].</w:t>
      </w:r>
    </w:p>
    <w:p w:rsidR="00000000" w:rsidRDefault="00F34AD4">
      <w:pPr>
        <w:pStyle w:val="a5"/>
      </w:pPr>
      <w:r>
        <w:t>Такие дети занимаются в подгруппах по 2 – 3 человека, 1 – 2 раза в неделю. На успеваемость такое нарушение чаще всего не влияет.</w:t>
      </w:r>
    </w:p>
    <w:p w:rsidR="00000000" w:rsidRDefault="00F34AD4">
      <w:pPr>
        <w:pStyle w:val="a5"/>
      </w:pPr>
      <w:r>
        <w:rPr>
          <w:rStyle w:val="a8"/>
        </w:rPr>
        <w:t>2. Фонетико-фонематическое недоразвитие речи.</w:t>
      </w:r>
    </w:p>
    <w:p w:rsidR="00000000" w:rsidRDefault="00F34AD4">
      <w:pPr>
        <w:pStyle w:val="a5"/>
      </w:pPr>
      <w:r>
        <w:t>Это нарушение характеризуется тем, что наряду с неправильным звукопроизношением у ребёнка наблюдается плохо развитое фонематическое восприятие. Такому ребёнку трудно различить на слух сходные по тем или иным признакам звуки, повторить длинное слово, опреде</w:t>
      </w:r>
      <w:r>
        <w:t>лить количество и последовательность звуков в слове. Дети, имеющие на момент поступления в школу фонетико-фонематическое недоразвитие речи, по мере обучения письму и чтению начинают заменять буквы (например, пишут «тоска» вместо «доска» или «</w:t>
      </w:r>
      <w:proofErr w:type="spellStart"/>
      <w:r>
        <w:t>палта</w:t>
      </w:r>
      <w:proofErr w:type="spellEnd"/>
      <w:r>
        <w:t xml:space="preserve">» вместо </w:t>
      </w:r>
      <w:r>
        <w:t xml:space="preserve">«парта»), а также пропускают гласные или согласные буквы, искажают слова при письме и чтении. Без специальной логопедической помощи велик риск развития таких нарушений письменной речи, как </w:t>
      </w:r>
      <w:proofErr w:type="spellStart"/>
      <w:r>
        <w:t>дисграфия</w:t>
      </w:r>
      <w:proofErr w:type="spellEnd"/>
      <w:r>
        <w:t xml:space="preserve"> и </w:t>
      </w:r>
      <w:proofErr w:type="spellStart"/>
      <w:r>
        <w:t>дислексия</w:t>
      </w:r>
      <w:proofErr w:type="spellEnd"/>
      <w:r>
        <w:t>, снижения успеваемости по русскому языку и чт</w:t>
      </w:r>
      <w:r>
        <w:t>ению.</w:t>
      </w:r>
    </w:p>
    <w:p w:rsidR="00000000" w:rsidRDefault="00F34AD4">
      <w:pPr>
        <w:pStyle w:val="a5"/>
      </w:pPr>
      <w:r>
        <w:t xml:space="preserve">Занятия производятся в группах по 6 человек, 2 раза в неделю. </w:t>
      </w:r>
    </w:p>
    <w:p w:rsidR="00000000" w:rsidRDefault="00F34AD4">
      <w:pPr>
        <w:pStyle w:val="a5"/>
      </w:pPr>
      <w:r>
        <w:rPr>
          <w:rStyle w:val="a8"/>
        </w:rPr>
        <w:t>3. Общее недоразвитие речи.</w:t>
      </w:r>
    </w:p>
    <w:p w:rsidR="00000000" w:rsidRDefault="00F34AD4">
      <w:pPr>
        <w:pStyle w:val="a5"/>
      </w:pPr>
      <w:proofErr w:type="gramStart"/>
      <w:r>
        <w:t>Само название</w:t>
      </w:r>
      <w:proofErr w:type="gramEnd"/>
      <w:r>
        <w:t xml:space="preserve"> этого нарушения говорит о том, что у ребенка страдают все стороны речи: звукопроизношение, фонематическое восприятие, лексико-грамматический стро</w:t>
      </w:r>
      <w:r>
        <w:t>й. Нарушение лексико-грамматического строя проявляется в том, что у ребёнка недостаточный словарный запас, неправильное понимание и употребление слов, нарушения в построении предложений, трудности в составлении рассказов по картинкам, в пересказе прочитанн</w:t>
      </w:r>
      <w:r>
        <w:t>ого или услышанного.</w:t>
      </w:r>
    </w:p>
    <w:p w:rsidR="00000000" w:rsidRDefault="00F34AD4">
      <w:pPr>
        <w:pStyle w:val="a5"/>
      </w:pPr>
      <w:r>
        <w:lastRenderedPageBreak/>
        <w:t>Занятия проводятся в группах по 4 – 6 человек 2 – 3 раза в неделю.</w:t>
      </w:r>
    </w:p>
    <w:p w:rsidR="00000000" w:rsidRDefault="00F34AD4">
      <w:pPr>
        <w:pStyle w:val="a5"/>
      </w:pPr>
      <w:r>
        <w:t xml:space="preserve">Общее недоразвитие речи – серьёзное нарушение, приводящее к развитию </w:t>
      </w:r>
      <w:proofErr w:type="spellStart"/>
      <w:r>
        <w:t>дисграфии</w:t>
      </w:r>
      <w:proofErr w:type="spellEnd"/>
      <w:r>
        <w:t xml:space="preserve"> и </w:t>
      </w:r>
      <w:proofErr w:type="spellStart"/>
      <w:r>
        <w:t>дислексии</w:t>
      </w:r>
      <w:proofErr w:type="spellEnd"/>
      <w:r>
        <w:t>, а также к неуспеваемости по русскому языку и чтению, а иногда и по математик</w:t>
      </w:r>
      <w:r>
        <w:t>е.</w:t>
      </w:r>
    </w:p>
    <w:p w:rsidR="00000000" w:rsidRDefault="00F34AD4">
      <w:pPr>
        <w:pStyle w:val="a5"/>
      </w:pPr>
      <w:r>
        <w:rPr>
          <w:rStyle w:val="a8"/>
        </w:rPr>
        <w:t>4. Нарушение письма и чтения.</w:t>
      </w:r>
    </w:p>
    <w:p w:rsidR="00000000" w:rsidRDefault="00F34AD4">
      <w:pPr>
        <w:pStyle w:val="a5"/>
      </w:pPr>
      <w:proofErr w:type="spellStart"/>
      <w:r>
        <w:t>Дисграфия</w:t>
      </w:r>
      <w:proofErr w:type="spellEnd"/>
      <w:r>
        <w:t xml:space="preserve"> – расстройство процесса письма. </w:t>
      </w:r>
      <w:proofErr w:type="gramStart"/>
      <w:r>
        <w:t>Ошибки, которые делают школьники при этом нарушении, не связаны с правилами орфографии и не являются единичными, а встречаются часто: пропуск согласных и гласных, замены букв, сходн</w:t>
      </w:r>
      <w:r>
        <w:t>ых по звучанию или по написанию, перестановка букв или добавление лишних, пропуск мягкого знака, искажение слов, неправильное написание предлогов и приставок, нарушение границ предложения, нарушение согласования слов в предложении.</w:t>
      </w:r>
      <w:proofErr w:type="gramEnd"/>
    </w:p>
    <w:p w:rsidR="00000000" w:rsidRDefault="00F34AD4">
      <w:pPr>
        <w:pStyle w:val="a5"/>
      </w:pPr>
      <w:proofErr w:type="spellStart"/>
      <w:r>
        <w:t>Дислексия</w:t>
      </w:r>
      <w:proofErr w:type="spellEnd"/>
      <w:r>
        <w:t> – расстройство</w:t>
      </w:r>
      <w:r>
        <w:t xml:space="preserve"> процесса чтения. При чтении допускаются те же ошибки, что и при письме: буквы пропускаются или заменяются, слова искажаются. Бывает и так, что при </w:t>
      </w:r>
      <w:proofErr w:type="spellStart"/>
      <w:r>
        <w:t>дислексии</w:t>
      </w:r>
      <w:proofErr w:type="spellEnd"/>
      <w:r>
        <w:t xml:space="preserve"> ребёнок с трудом овладевает навыком чтения, читает очень медленно, не может перейти от </w:t>
      </w:r>
      <w:proofErr w:type="spellStart"/>
      <w:r>
        <w:t>послогового</w:t>
      </w:r>
      <w:proofErr w:type="spellEnd"/>
      <w:r>
        <w:t xml:space="preserve"> чтения к чтению целыми словами. Проявлением </w:t>
      </w:r>
      <w:proofErr w:type="spellStart"/>
      <w:r>
        <w:t>дислексии</w:t>
      </w:r>
      <w:proofErr w:type="spellEnd"/>
      <w:r>
        <w:t xml:space="preserve"> могут быть затруднения в понимании читаемого, даже при хорошей технике чтения и нормальном интеллектуальном развитии ребёнка.</w:t>
      </w:r>
    </w:p>
    <w:p w:rsidR="00000000" w:rsidRDefault="00F34AD4">
      <w:pPr>
        <w:pStyle w:val="a5"/>
      </w:pPr>
      <w:r>
        <w:t>Без специальной систематической логопедической помощи дети с вышеперечислен</w:t>
      </w:r>
      <w:r>
        <w:t xml:space="preserve">ными нарушениями не могут усваивать учебный материал в полном объёме, часто попадают в разряд </w:t>
      </w:r>
      <w:proofErr w:type="gramStart"/>
      <w:r>
        <w:t>неуспевающих</w:t>
      </w:r>
      <w:proofErr w:type="gramEnd"/>
      <w:r>
        <w:t xml:space="preserve">. Заключение о наличии у ребёнка </w:t>
      </w:r>
      <w:proofErr w:type="spellStart"/>
      <w:r>
        <w:t>дисграфии</w:t>
      </w:r>
      <w:proofErr w:type="spellEnd"/>
      <w:r>
        <w:t xml:space="preserve"> или </w:t>
      </w:r>
      <w:proofErr w:type="spellStart"/>
      <w:r>
        <w:t>дислексии</w:t>
      </w:r>
      <w:proofErr w:type="spellEnd"/>
      <w:r>
        <w:t xml:space="preserve"> учитель-логопед может сделать, начиная со второго года обучения.</w:t>
      </w:r>
    </w:p>
    <w:p w:rsidR="00000000" w:rsidRDefault="00F34AD4">
      <w:pPr>
        <w:pStyle w:val="a5"/>
      </w:pPr>
      <w:r>
        <w:t>Занятия проводятся в группах</w:t>
      </w:r>
      <w:r>
        <w:t xml:space="preserve"> по 4 – 6 человек, 2 – 3 раза в неделю.</w:t>
      </w:r>
    </w:p>
    <w:p w:rsidR="00000000" w:rsidRDefault="00F34AD4">
      <w:pPr>
        <w:pStyle w:val="a5"/>
      </w:pPr>
      <w:r>
        <w:t xml:space="preserve">Все учащиеся зачисляются на </w:t>
      </w:r>
      <w:proofErr w:type="spellStart"/>
      <w:r>
        <w:t>логопункт</w:t>
      </w:r>
      <w:proofErr w:type="spellEnd"/>
      <w:r>
        <w:t xml:space="preserve"> после обследования устной и письменной речи. Ответственность за посещение занятий наряду с логопедом несут учителя и родители.</w:t>
      </w:r>
    </w:p>
    <w:p w:rsidR="00000000" w:rsidRDefault="00F34AD4">
      <w:pPr>
        <w:pStyle w:val="a5"/>
      </w:pPr>
      <w:r>
        <w:t>Уважаемые взрослые! Если Ваш ребёнок испытывает тру</w:t>
      </w:r>
      <w:r>
        <w:t>дности с письмом и чтением, обязательно обратитесь за консультацией к учителю-логопеду. Если школьный учитель-логопед выявил у ребёнка какое-либо нарушение и рекомендовал посещение логопедических занятий, следите за посещаемостью этих занятий ребёнком, вып</w:t>
      </w:r>
      <w:r>
        <w:t>олняйте дома все задания и рекомендации логопеда. Помните: устранить нарушения письма и чтения, вызванные речевым недоразвитием, можно только специальными коррекционными приёмами и методами. Без логопедической помощи велик риск неуспеваемости по русскому я</w:t>
      </w:r>
      <w:r>
        <w:t>зыку и чтению, т.к. в таких случаях не помогают ни многократное переписывание одних и тех же работ, ни традиционные работы над ошибками, ни совет «читать как можно больше». Будьте внимательны к своему ребёнку, и всё у Вас непременно получится.</w:t>
      </w:r>
    </w:p>
    <w:p w:rsidR="00F34AD4" w:rsidRDefault="00F34AD4">
      <w:pPr>
        <w:rPr>
          <w:rFonts w:eastAsia="Times New Roman"/>
        </w:rPr>
      </w:pPr>
    </w:p>
    <w:sectPr w:rsidR="00F34AD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D84"/>
    <w:multiLevelType w:val="multilevel"/>
    <w:tmpl w:val="A864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D00F0"/>
    <w:multiLevelType w:val="multilevel"/>
    <w:tmpl w:val="132A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A51D8"/>
    <w:multiLevelType w:val="multilevel"/>
    <w:tmpl w:val="EBE8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91F44"/>
    <w:multiLevelType w:val="multilevel"/>
    <w:tmpl w:val="3124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4310ED"/>
    <w:multiLevelType w:val="multilevel"/>
    <w:tmpl w:val="1352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17151"/>
    <w:multiLevelType w:val="multilevel"/>
    <w:tmpl w:val="035E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noPunctuationKerning/>
  <w:characterSpacingControl w:val="doNotCompress"/>
  <w:compat/>
  <w:rsids>
    <w:rsidRoot w:val="000635E2"/>
    <w:rsid w:val="000635E2"/>
    <w:rsid w:val="00F3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Логопункт школы 15 Ростова-на-Дону</dc:title>
  <dc:creator>Юрий</dc:creator>
  <cp:lastModifiedBy>Юрий</cp:lastModifiedBy>
  <cp:revision>2</cp:revision>
  <dcterms:created xsi:type="dcterms:W3CDTF">2020-10-09T13:42:00Z</dcterms:created>
  <dcterms:modified xsi:type="dcterms:W3CDTF">2020-10-09T13:42:00Z</dcterms:modified>
</cp:coreProperties>
</file>